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BB" w:rsidRDefault="00366DBB" w:rsidP="00366DBB">
      <w:pPr>
        <w:rPr>
          <w:rFonts w:ascii="仿宋" w:eastAsia="仿宋" w:hAnsi="仿宋" w:cs="仿宋"/>
          <w:sz w:val="32"/>
          <w:szCs w:val="32"/>
          <w:lang w:bidi="ar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288"/>
        <w:gridCol w:w="1268"/>
        <w:gridCol w:w="1513"/>
        <w:gridCol w:w="958"/>
        <w:gridCol w:w="1791"/>
      </w:tblGrid>
      <w:tr w:rsidR="00366DBB" w:rsidTr="0088651D">
        <w:tc>
          <w:tcPr>
            <w:tcW w:w="8522" w:type="dxa"/>
            <w:gridSpan w:val="6"/>
          </w:tcPr>
          <w:p w:rsidR="00366DBB" w:rsidRDefault="00366DBB" w:rsidP="0088651D">
            <w:pPr>
              <w:widowControl/>
              <w:tabs>
                <w:tab w:val="left" w:pos="1846"/>
              </w:tabs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一、企业基本情况</w:t>
            </w: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ab/>
            </w:r>
          </w:p>
        </w:tc>
      </w:tr>
      <w:tr w:rsidR="00366DBB" w:rsidTr="0088651D">
        <w:tc>
          <w:tcPr>
            <w:tcW w:w="1704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企业名称</w:t>
            </w:r>
          </w:p>
        </w:tc>
        <w:tc>
          <w:tcPr>
            <w:tcW w:w="2556" w:type="dxa"/>
            <w:gridSpan w:val="2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1513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注册时间</w:t>
            </w:r>
          </w:p>
        </w:tc>
        <w:tc>
          <w:tcPr>
            <w:tcW w:w="2749" w:type="dxa"/>
            <w:gridSpan w:val="2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</w:tr>
      <w:tr w:rsidR="00366DBB" w:rsidTr="0088651D">
        <w:tc>
          <w:tcPr>
            <w:tcW w:w="1704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企业地址</w:t>
            </w:r>
          </w:p>
        </w:tc>
        <w:tc>
          <w:tcPr>
            <w:tcW w:w="2556" w:type="dxa"/>
            <w:gridSpan w:val="2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1513" w:type="dxa"/>
          </w:tcPr>
          <w:p w:rsidR="00366DBB" w:rsidRDefault="00366DBB" w:rsidP="0088651D">
            <w:pPr>
              <w:widowControl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注册资本</w:t>
            </w:r>
          </w:p>
        </w:tc>
        <w:tc>
          <w:tcPr>
            <w:tcW w:w="2749" w:type="dxa"/>
            <w:gridSpan w:val="2"/>
          </w:tcPr>
          <w:p w:rsidR="00366DBB" w:rsidRDefault="00366DBB" w:rsidP="0088651D">
            <w:pPr>
              <w:widowControl/>
              <w:jc w:val="righ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（万元）</w:t>
            </w:r>
          </w:p>
        </w:tc>
      </w:tr>
      <w:tr w:rsidR="00366DBB" w:rsidTr="0088651D">
        <w:tc>
          <w:tcPr>
            <w:tcW w:w="1704" w:type="dxa"/>
          </w:tcPr>
          <w:p w:rsidR="00366DBB" w:rsidRDefault="00366DBB" w:rsidP="0088651D">
            <w:pPr>
              <w:widowControl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企业性质</w:t>
            </w:r>
          </w:p>
        </w:tc>
        <w:tc>
          <w:tcPr>
            <w:tcW w:w="2556" w:type="dxa"/>
            <w:gridSpan w:val="2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1513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法人代表</w:t>
            </w:r>
          </w:p>
        </w:tc>
        <w:tc>
          <w:tcPr>
            <w:tcW w:w="2749" w:type="dxa"/>
            <w:gridSpan w:val="2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</w:tr>
      <w:tr w:rsidR="00366DBB" w:rsidTr="0088651D">
        <w:tc>
          <w:tcPr>
            <w:tcW w:w="1704" w:type="dxa"/>
          </w:tcPr>
          <w:p w:rsidR="00366DBB" w:rsidRDefault="00366DBB" w:rsidP="0088651D">
            <w:pPr>
              <w:widowControl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所属行业</w:t>
            </w:r>
          </w:p>
        </w:tc>
        <w:tc>
          <w:tcPr>
            <w:tcW w:w="2556" w:type="dxa"/>
            <w:gridSpan w:val="2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1513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员工人数</w:t>
            </w:r>
          </w:p>
        </w:tc>
        <w:tc>
          <w:tcPr>
            <w:tcW w:w="2749" w:type="dxa"/>
            <w:gridSpan w:val="2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</w:tr>
      <w:tr w:rsidR="00366DBB" w:rsidTr="0088651D">
        <w:tc>
          <w:tcPr>
            <w:tcW w:w="1704" w:type="dxa"/>
          </w:tcPr>
          <w:p w:rsidR="00366DBB" w:rsidRDefault="00366DBB" w:rsidP="0088651D">
            <w:pPr>
              <w:widowControl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联系人</w:t>
            </w:r>
          </w:p>
        </w:tc>
        <w:tc>
          <w:tcPr>
            <w:tcW w:w="1288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1268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电话</w:t>
            </w:r>
          </w:p>
        </w:tc>
        <w:tc>
          <w:tcPr>
            <w:tcW w:w="1513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958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传真</w:t>
            </w:r>
          </w:p>
        </w:tc>
        <w:tc>
          <w:tcPr>
            <w:tcW w:w="1791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</w:tr>
      <w:tr w:rsidR="00366DBB" w:rsidTr="0088651D">
        <w:tc>
          <w:tcPr>
            <w:tcW w:w="8522" w:type="dxa"/>
            <w:gridSpan w:val="6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二、企业发展情况</w:t>
            </w:r>
          </w:p>
        </w:tc>
      </w:tr>
      <w:tr w:rsidR="00366DBB" w:rsidTr="0088651D">
        <w:tc>
          <w:tcPr>
            <w:tcW w:w="1704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企业的行业地位、企业的代表性等</w:t>
            </w:r>
          </w:p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  <w:tc>
          <w:tcPr>
            <w:tcW w:w="6818" w:type="dxa"/>
            <w:gridSpan w:val="5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</w:tr>
      <w:tr w:rsidR="00366DBB" w:rsidTr="0088651D">
        <w:tc>
          <w:tcPr>
            <w:tcW w:w="8522" w:type="dxa"/>
            <w:gridSpan w:val="6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三、试点方案</w:t>
            </w:r>
          </w:p>
        </w:tc>
      </w:tr>
      <w:tr w:rsidR="00366DBB" w:rsidTr="0088651D">
        <w:tc>
          <w:tcPr>
            <w:tcW w:w="1704" w:type="dxa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开展供应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链创新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  <w:lang w:bidi="ar"/>
              </w:rPr>
              <w:t>与应用试点的总体思路、目标及举措</w:t>
            </w:r>
          </w:p>
        </w:tc>
        <w:tc>
          <w:tcPr>
            <w:tcW w:w="6818" w:type="dxa"/>
            <w:gridSpan w:val="5"/>
          </w:tcPr>
          <w:p w:rsidR="00366DBB" w:rsidRDefault="00366DBB" w:rsidP="0088651D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  <w:lang w:bidi="ar"/>
              </w:rPr>
            </w:pPr>
          </w:p>
        </w:tc>
      </w:tr>
    </w:tbl>
    <w:p w:rsidR="004358AB" w:rsidRPr="00366DBB" w:rsidRDefault="004358AB" w:rsidP="00D31D50">
      <w:pPr>
        <w:spacing w:line="220" w:lineRule="atLeast"/>
      </w:pPr>
      <w:bookmarkStart w:id="0" w:name="_GoBack"/>
      <w:bookmarkEnd w:id="0"/>
    </w:p>
    <w:sectPr w:rsidR="004358AB" w:rsidRPr="00366DB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34F" w:rsidRDefault="00CF234F" w:rsidP="00366DBB">
      <w:pPr>
        <w:spacing w:after="0"/>
      </w:pPr>
      <w:r>
        <w:separator/>
      </w:r>
    </w:p>
  </w:endnote>
  <w:endnote w:type="continuationSeparator" w:id="0">
    <w:p w:rsidR="00CF234F" w:rsidRDefault="00CF234F" w:rsidP="00366D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">
    <w:altName w:val="微软雅黑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34F" w:rsidRDefault="00CF234F" w:rsidP="00366DBB">
      <w:pPr>
        <w:spacing w:after="0"/>
      </w:pPr>
      <w:r>
        <w:separator/>
      </w:r>
    </w:p>
  </w:footnote>
  <w:footnote w:type="continuationSeparator" w:id="0">
    <w:p w:rsidR="00CF234F" w:rsidRDefault="00CF234F" w:rsidP="00366D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323B43"/>
    <w:rsid w:val="00366DBB"/>
    <w:rsid w:val="003D37D8"/>
    <w:rsid w:val="00426133"/>
    <w:rsid w:val="004358AB"/>
    <w:rsid w:val="008B7726"/>
    <w:rsid w:val="00CF234F"/>
    <w:rsid w:val="00D3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icrosoft YaHei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D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DB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D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DBB"/>
    <w:rPr>
      <w:rFonts w:ascii="Tahoma" w:hAnsi="Tahoma"/>
      <w:sz w:val="18"/>
      <w:szCs w:val="18"/>
    </w:rPr>
  </w:style>
  <w:style w:type="table" w:styleId="a5">
    <w:name w:val="Table Grid"/>
    <w:basedOn w:val="a1"/>
    <w:rsid w:val="00366DB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</cp:lastModifiedBy>
  <cp:revision>2</cp:revision>
  <dcterms:created xsi:type="dcterms:W3CDTF">2008-09-11T17:20:00Z</dcterms:created>
  <dcterms:modified xsi:type="dcterms:W3CDTF">2018-05-11T01:17:00Z</dcterms:modified>
</cp:coreProperties>
</file>